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05B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05B4">
      <w:pPr>
        <w:jc w:val="center"/>
        <w:rPr>
          <w:b/>
          <w:u w:val="single"/>
        </w:rPr>
      </w:pPr>
    </w:p>
    <w:p w:rsidR="00000000" w:rsidRDefault="00E505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E505B4">
      <w:pPr>
        <w:rPr>
          <w:b/>
          <w:sz w:val="28"/>
          <w:szCs w:val="28"/>
          <w:u w:val="single"/>
        </w:rPr>
      </w:pPr>
    </w:p>
    <w:p w:rsidR="00000000" w:rsidRDefault="00E50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3-leté     64-41--L/524</w:t>
      </w:r>
    </w:p>
    <w:p w:rsidR="00000000" w:rsidRDefault="00E50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Cvičení z účetnictví</w:t>
      </w:r>
    </w:p>
    <w:p w:rsidR="00000000" w:rsidRDefault="00E50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proofErr w:type="gramStart"/>
      <w:r>
        <w:rPr>
          <w:b/>
          <w:sz w:val="28"/>
          <w:szCs w:val="28"/>
        </w:rPr>
        <w:t>2.PD</w:t>
      </w:r>
      <w:proofErr w:type="gramEnd"/>
    </w:p>
    <w:p w:rsidR="00000000" w:rsidRDefault="00E50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10 hodin za školní 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E50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Naďa Martinková</w:t>
      </w:r>
    </w:p>
    <w:p w:rsidR="00000000" w:rsidRDefault="00E505B4">
      <w:pPr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201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</w:pPr>
            <w:r>
              <w:t>Říjen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listopad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prosinec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únor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květen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Opakování učiva z 1. ročníku</w:t>
            </w:r>
          </w:p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Základy účetnictví</w:t>
            </w:r>
          </w:p>
          <w:p w:rsidR="00000000" w:rsidRDefault="00E505B4">
            <w:r>
              <w:t xml:space="preserve">Účtování účetních případů na rozvahových a výsledkových účtech </w:t>
            </w:r>
          </w:p>
          <w:p w:rsidR="00000000" w:rsidRDefault="00E505B4">
            <w:r>
              <w:t>Souvislý účetní případ</w:t>
            </w:r>
          </w:p>
          <w:p w:rsidR="00000000" w:rsidRDefault="00E505B4"/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Účtování o zásobách podniku</w:t>
            </w:r>
          </w:p>
          <w:p w:rsidR="00000000" w:rsidRDefault="00E505B4">
            <w:r>
              <w:t>Účtování účetních případů o zásobách ma</w:t>
            </w:r>
            <w:r>
              <w:t xml:space="preserve">teriálu způsobem A </w:t>
            </w:r>
            <w:proofErr w:type="spellStart"/>
            <w:r>
              <w:t>a</w:t>
            </w:r>
            <w:proofErr w:type="spellEnd"/>
            <w:r>
              <w:t xml:space="preserve"> B včetně DPH</w:t>
            </w:r>
          </w:p>
          <w:p w:rsidR="00000000" w:rsidRDefault="00E505B4">
            <w:r>
              <w:t>Účtování přírůstků a úbytků zásob vlastní výroby</w:t>
            </w:r>
          </w:p>
          <w:p w:rsidR="00000000" w:rsidRDefault="00E505B4">
            <w:r>
              <w:t>Souvislý účetní případ na účtování o zásobách materiálu, zboží a vlastní výroby</w:t>
            </w:r>
          </w:p>
          <w:p w:rsidR="00000000" w:rsidRDefault="00E505B4"/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Účtování o DM</w:t>
            </w:r>
          </w:p>
          <w:p w:rsidR="00000000" w:rsidRDefault="00E505B4">
            <w:r>
              <w:t>Výpočty a účtování daňových odpisů  rovnoměrných a zrychlených</w:t>
            </w:r>
          </w:p>
          <w:p w:rsidR="00000000" w:rsidRDefault="00E505B4">
            <w:r>
              <w:t>Účtování o dlou</w:t>
            </w:r>
            <w:r>
              <w:t>hodobém majetku</w:t>
            </w:r>
          </w:p>
          <w:p w:rsidR="00000000" w:rsidRDefault="00E505B4">
            <w:r>
              <w:t>Souvislý účetní případ</w:t>
            </w:r>
          </w:p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Písemná pololetní zkouška</w:t>
            </w:r>
          </w:p>
          <w:p w:rsidR="00000000" w:rsidRDefault="00E505B4">
            <w:pPr>
              <w:rPr>
                <w:b/>
                <w:bCs/>
                <w:u w:val="single"/>
              </w:rPr>
            </w:pPr>
          </w:p>
          <w:p w:rsidR="00000000" w:rsidRDefault="00E505B4">
            <w:pPr>
              <w:rPr>
                <w:b/>
                <w:bCs/>
                <w:u w:val="single"/>
              </w:rPr>
            </w:pPr>
          </w:p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Účtování o krátkodobém finančním majetku</w:t>
            </w:r>
          </w:p>
          <w:p w:rsidR="00000000" w:rsidRDefault="00E505B4">
            <w:r>
              <w:t xml:space="preserve">Účetní případy ve skupinách 21 - 26 </w:t>
            </w:r>
          </w:p>
          <w:p w:rsidR="00000000" w:rsidRDefault="00E505B4">
            <w:r>
              <w:t>Souvislý účetní případ na účtování o majetku podniku</w:t>
            </w:r>
          </w:p>
          <w:p w:rsidR="00000000" w:rsidRDefault="00E505B4"/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Zúčtovací vztahy podniku</w:t>
            </w:r>
          </w:p>
          <w:p w:rsidR="00000000" w:rsidRDefault="00E505B4">
            <w:r>
              <w:t>Účetní případy o pohledávkách, z</w:t>
            </w:r>
            <w:r>
              <w:t>ávazcích a o zúčtování se zaměstnanci</w:t>
            </w:r>
          </w:p>
          <w:p w:rsidR="00000000" w:rsidRDefault="00E505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Písemná pololetní zkouška</w:t>
            </w:r>
          </w:p>
          <w:p w:rsidR="00000000" w:rsidRDefault="00E505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</w:pPr>
            <w:r>
              <w:t>2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2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2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2</w:t>
            </w: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</w:p>
          <w:p w:rsidR="00000000" w:rsidRDefault="00E505B4">
            <w:pPr>
              <w:snapToGrid w:val="0"/>
              <w:jc w:val="center"/>
            </w:pPr>
            <w:r>
              <w:t>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05B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E505B4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34"/>
        <w:gridCol w:w="4974"/>
        <w:gridCol w:w="1200"/>
        <w:gridCol w:w="2019"/>
      </w:tblGrid>
      <w:tr w:rsidR="00000000">
        <w:trPr>
          <w:trHeight w:val="3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11243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E505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05B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E505B4"/>
    <w:p w:rsidR="00000000" w:rsidRDefault="00E505B4">
      <w:pPr>
        <w:rPr>
          <w:sz w:val="28"/>
          <w:szCs w:val="28"/>
        </w:rPr>
      </w:pPr>
    </w:p>
    <w:p w:rsidR="00000000" w:rsidRDefault="00E505B4">
      <w:pPr>
        <w:rPr>
          <w:sz w:val="28"/>
          <w:szCs w:val="28"/>
        </w:rPr>
      </w:pPr>
      <w:r>
        <w:rPr>
          <w:sz w:val="28"/>
          <w:szCs w:val="28"/>
        </w:rPr>
        <w:t xml:space="preserve">Doporučeno metodickou komisí dne: </w:t>
      </w:r>
      <w:proofErr w:type="gramStart"/>
      <w:r>
        <w:rPr>
          <w:sz w:val="28"/>
          <w:szCs w:val="28"/>
        </w:rPr>
        <w:t>31.8.2010</w:t>
      </w:r>
      <w:proofErr w:type="gramEnd"/>
      <w:r>
        <w:rPr>
          <w:sz w:val="28"/>
          <w:szCs w:val="28"/>
        </w:rPr>
        <w:t xml:space="preserve">       Ing. Naďa Martinková</w:t>
      </w:r>
    </w:p>
    <w:p w:rsidR="00000000" w:rsidRDefault="00E505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 metodické komise</w:t>
      </w:r>
    </w:p>
    <w:p w:rsidR="00000000" w:rsidRDefault="00E505B4">
      <w:pPr>
        <w:rPr>
          <w:sz w:val="28"/>
          <w:szCs w:val="28"/>
        </w:rPr>
      </w:pPr>
    </w:p>
    <w:p w:rsidR="00000000" w:rsidRDefault="00E505B4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000000" w:rsidRDefault="00E505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Vojtěch </w:t>
      </w:r>
      <w:proofErr w:type="spellStart"/>
      <w:r>
        <w:rPr>
          <w:sz w:val="28"/>
          <w:szCs w:val="28"/>
        </w:rPr>
        <w:t>Stritzko</w:t>
      </w:r>
      <w:proofErr w:type="spellEnd"/>
    </w:p>
    <w:sectPr w:rsidR="0000000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B4"/>
    <w:rsid w:val="00E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8B80-9CD0-44C3-ADD5-3504624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2010-09-01T07:05:00Z</cp:lastPrinted>
  <dcterms:created xsi:type="dcterms:W3CDTF">2018-12-31T13:38:00Z</dcterms:created>
  <dcterms:modified xsi:type="dcterms:W3CDTF">2018-12-31T13:38:00Z</dcterms:modified>
</cp:coreProperties>
</file>